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00" w:rsidRPr="00951F00" w:rsidRDefault="00951F00" w:rsidP="00951F00">
      <w:pPr>
        <w:spacing w:after="269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00">
        <w:rPr>
          <w:rFonts w:ascii="Times New Roman" w:eastAsia="Times New Roman" w:hAnsi="Times New Roman" w:cs="Times New Roman"/>
          <w:b/>
          <w:sz w:val="28"/>
          <w:szCs w:val="28"/>
        </w:rPr>
        <w:t>С 1 января 2021 года вступают в силу новые Правила противопожарного режима в Российской Федерации.</w:t>
      </w:r>
    </w:p>
    <w:p w:rsidR="00951F00" w:rsidRPr="00951F00" w:rsidRDefault="00951F00" w:rsidP="00951F00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F0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РФ от 16.09.2020 №1479 утверждены новые Правила противопожарного режима в Российской Федерации, которые вступают в силу с 1 января 2021 года.</w:t>
      </w:r>
    </w:p>
    <w:p w:rsidR="00951F00" w:rsidRPr="00951F00" w:rsidRDefault="00951F00" w:rsidP="00951F00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51F00">
        <w:rPr>
          <w:rFonts w:ascii="Times New Roman" w:eastAsia="Times New Roman" w:hAnsi="Times New Roman" w:cs="Times New Roman"/>
          <w:color w:val="000000"/>
          <w:sz w:val="28"/>
          <w:szCs w:val="28"/>
        </w:rPr>
        <w:t>В отличие от прежних Правил, принятым документом прописаны запреты на использование подвальных и цокольных этажей для организации детского досуга (детских развивающих центров, развлекательных центров, залов для проведения торжественных мероприятий и праздников, спортивных мероприятий), если это не предусмотрено проектной документацией.</w:t>
      </w:r>
      <w:proofErr w:type="gramEnd"/>
    </w:p>
    <w:p w:rsidR="00951F00" w:rsidRPr="00951F00" w:rsidRDefault="00951F00" w:rsidP="00951F00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F0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введены требования о запрете на объектах защиты установления глухих решеток на окнах и приямках у окон подвалов, являющихся аварийными выходами, за исключением случаев, специально предусмотренных законом.</w:t>
      </w:r>
    </w:p>
    <w:p w:rsidR="00951F00" w:rsidRPr="00951F00" w:rsidRDefault="00951F00" w:rsidP="00951F00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F0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 допускается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защиты.</w:t>
      </w:r>
    </w:p>
    <w:p w:rsidR="00951F00" w:rsidRPr="00951F00" w:rsidRDefault="00951F00" w:rsidP="00951F00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руководителей медицинских организаций прописано обеспечить наличие в зданиях и сооружениях, в которых находятся пациенты, не способные передвигаться самостоятельно, помимо носилок из расчета одни носилки </w:t>
      </w:r>
      <w:proofErr w:type="gramStart"/>
      <w:r w:rsidRPr="00951F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51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пять пациентов, еще и средств индивидуальной защиты органов дыхания и зрения человека от опасных факторов пожара на каждого работника дежурной смены.</w:t>
      </w:r>
    </w:p>
    <w:p w:rsidR="00951F00" w:rsidRPr="00951F00" w:rsidRDefault="00951F00" w:rsidP="00951F00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 в полугодие в зданиях, назначение которых предполагает скопление людей, должно проводится тренировочная </w:t>
      </w:r>
      <w:proofErr w:type="gramStart"/>
      <w:r w:rsidRPr="00951F00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эвакуация</w:t>
      </w:r>
      <w:proofErr w:type="gramEnd"/>
      <w:r w:rsidRPr="00951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сотрудников, так и посетителей.</w:t>
      </w:r>
    </w:p>
    <w:p w:rsidR="00951F00" w:rsidRPr="00951F00" w:rsidRDefault="00951F00" w:rsidP="00951F00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F0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отдельно прописаны требования противопожарной безопасности при применении и реализации пиротехнических изделий бытового назначения.</w:t>
      </w:r>
    </w:p>
    <w:p w:rsidR="00951F00" w:rsidRPr="00951F00" w:rsidRDefault="00951F00" w:rsidP="00951F00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F00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Правилами определены меры, которые должны быть предприняты должностными лицами, индивидуальными предпринимателями и гражданами в случае обнаружения пожара.</w:t>
      </w:r>
    </w:p>
    <w:p w:rsidR="00A5390D" w:rsidRPr="00A5390D" w:rsidRDefault="00951F00" w:rsidP="00A5390D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F0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будет действовать до 31 декабря 2026 года.</w:t>
      </w:r>
    </w:p>
    <w:p w:rsidR="00A5390D" w:rsidRDefault="00A5390D" w:rsidP="00A539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A5390D" w:rsidRDefault="00A5390D" w:rsidP="00A5390D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Ферзаули</w:t>
      </w:r>
      <w:proofErr w:type="spellEnd"/>
      <w:r>
        <w:rPr>
          <w:sz w:val="28"/>
          <w:szCs w:val="28"/>
        </w:rPr>
        <w:t xml:space="preserve"> И.М._____________ </w:t>
      </w:r>
    </w:p>
    <w:p w:rsidR="00A5390D" w:rsidRDefault="00A5390D" w:rsidP="00A5390D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</w:p>
    <w:p w:rsidR="00A5390D" w:rsidRDefault="00A5390D" w:rsidP="00A5390D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Саламов</w:t>
      </w:r>
      <w:proofErr w:type="spellEnd"/>
      <w:r>
        <w:rPr>
          <w:sz w:val="28"/>
          <w:szCs w:val="28"/>
        </w:rPr>
        <w:t xml:space="preserve"> И.Ш.____________</w:t>
      </w:r>
    </w:p>
    <w:p w:rsidR="003D694A" w:rsidRPr="00951F00" w:rsidRDefault="00A5390D" w:rsidP="00A5390D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 xml:space="preserve">11.11.2020 </w:t>
      </w:r>
    </w:p>
    <w:sectPr w:rsidR="003D694A" w:rsidRPr="00951F00" w:rsidSect="00951F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51F00"/>
    <w:rsid w:val="003D694A"/>
    <w:rsid w:val="00951F00"/>
    <w:rsid w:val="00A5390D"/>
    <w:rsid w:val="00D4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9F"/>
  </w:style>
  <w:style w:type="paragraph" w:styleId="2">
    <w:name w:val="heading 2"/>
    <w:basedOn w:val="a"/>
    <w:link w:val="20"/>
    <w:uiPriority w:val="9"/>
    <w:qFormat/>
    <w:rsid w:val="00951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F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5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A5390D"/>
    <w:pPr>
      <w:spacing w:after="120" w:line="312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390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49860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5</cp:revision>
  <dcterms:created xsi:type="dcterms:W3CDTF">2020-11-11T13:48:00Z</dcterms:created>
  <dcterms:modified xsi:type="dcterms:W3CDTF">2020-11-11T13:59:00Z</dcterms:modified>
</cp:coreProperties>
</file>