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F" w:rsidRPr="00A8106F" w:rsidRDefault="00A8106F" w:rsidP="00A8106F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A8106F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Для ликвидации отходов органы местного самоуправления должны быть наделены соответствующими государственными полномочиями</w:t>
      </w:r>
    </w:p>
    <w:p w:rsidR="00A8106F" w:rsidRDefault="00A8106F" w:rsidP="00A8106F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A8106F" w:rsidRDefault="00A8106F" w:rsidP="00A8106F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A8106F" w:rsidRPr="00A8106F" w:rsidRDefault="00A8106F" w:rsidP="00A8106F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proofErr w:type="gramStart"/>
      <w:r w:rsidRPr="00A8106F">
        <w:rPr>
          <w:rFonts w:ascii="Myriad Pro" w:eastAsia="Times New Roman" w:hAnsi="Myriad Pro" w:cs="Times New Roman"/>
          <w:color w:val="404040"/>
          <w:sz w:val="14"/>
          <w:szCs w:val="14"/>
        </w:rPr>
        <w:t>Постановлением Конституционного Суда РФ от 13 октября 2015 года признан не противоречащим Конституции РФ пункт 24 части 1 статьи 16 Федерального закона «Об общих принципах организации местного самоуправления в Российской Федерации», поскольку содержащееся в нем положение не предполагает возложение на органы местного самоуправления городских округов обязанности по ликвидации за счет средств местного бюджета несанкционированного складирования бытовых и промышленных отходов, размещенных</w:t>
      </w:r>
      <w:proofErr w:type="gramEnd"/>
      <w:r w:rsidRPr="00A8106F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 неустановленными лицами на лесных участках в составе земель лесного фонда, расположенных на территории этих городских округов, без наделения органов местного самоуправления соответствующими государственными полномочиями.</w:t>
      </w:r>
    </w:p>
    <w:p w:rsidR="00A8106F" w:rsidRPr="00A8106F" w:rsidRDefault="00A8106F" w:rsidP="00A8106F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8106F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A8106F" w:rsidRPr="00A8106F" w:rsidRDefault="00A8106F" w:rsidP="00A8106F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8106F">
        <w:rPr>
          <w:rFonts w:ascii="Myriad Pro" w:eastAsia="Times New Roman" w:hAnsi="Myriad Pro" w:cs="Times New Roman"/>
          <w:color w:val="404040"/>
          <w:sz w:val="14"/>
          <w:szCs w:val="14"/>
        </w:rPr>
        <w:t>При этом для федерального законодателя не исключается возможность конкретизировать организационно-правовой механизм обеспечения очистки земельных участков от загрязнения отходами применительно к участию в этих отношениях органов местного самоуправления.</w:t>
      </w:r>
    </w:p>
    <w:p w:rsidR="00C2248F" w:rsidRDefault="00C2248F"/>
    <w:sectPr w:rsidR="00C2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8106F"/>
    <w:rsid w:val="00A8106F"/>
    <w:rsid w:val="00C2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A8106F"/>
  </w:style>
  <w:style w:type="paragraph" w:styleId="a3">
    <w:name w:val="Normal (Web)"/>
    <w:basedOn w:val="a"/>
    <w:uiPriority w:val="99"/>
    <w:semiHidden/>
    <w:unhideWhenUsed/>
    <w:rsid w:val="00A8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75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2018-06-13T13:45:00Z</dcterms:created>
  <dcterms:modified xsi:type="dcterms:W3CDTF">2018-06-13T13:46:00Z</dcterms:modified>
</cp:coreProperties>
</file>